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9954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50CA0DE5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Beseech you, sir, were you present at this relation?</w:t>
      </w:r>
    </w:p>
    <w:p w14:paraId="7283F6FC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CLEO</w:t>
      </w:r>
    </w:p>
    <w:p w14:paraId="4BA717DC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was by at the opening of the fardel, heard the old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0" w:name="5.2.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shepherd deliver the manner how he found it:</w:t>
      </w:r>
      <w:bookmarkEnd w:id="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" w:name="5.2.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whereupon, after a little amazedness, we were all</w:t>
      </w:r>
      <w:bookmarkEnd w:id="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" w:name="5.2.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commanded out of the chamber; only this methought I</w:t>
      </w:r>
      <w:bookmarkEnd w:id="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heard the shepherd say, he found the child.</w:t>
      </w:r>
    </w:p>
    <w:p w14:paraId="644B2591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31ED12EE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would most gladly know the issue of it.</w:t>
      </w:r>
    </w:p>
    <w:p w14:paraId="6EFBF379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CLEO</w:t>
      </w:r>
    </w:p>
    <w:p w14:paraId="52B85FF1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make a broken delivery of the business; but the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changes I perceived in the king and Camillo were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very notes of admiration: they seemed almost, with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staring on one another, to tear the cases of their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eyes; there was speech in their dumbness, language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in their very gesture; they looked as they had heard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of a world ransomed, or one destroyed: a notable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passion of wonder appeared in them; but the wisest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" w:name="5.2.1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beholder, that knew no more but seeing, could not</w:t>
      </w:r>
      <w:bookmarkEnd w:id="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" w:name="5.2.1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say if the importance were joy or sorrow; but in the</w:t>
      </w:r>
      <w:bookmarkEnd w:id="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" w:name="5.2.1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extremity of the one, it must needs be.</w:t>
      </w:r>
      <w:bookmarkEnd w:id="5"/>
    </w:p>
    <w:p w14:paraId="06458B7A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 xml:space="preserve">Enter </w:t>
      </w:r>
      <w:proofErr w:type="spellStart"/>
      <w:r w:rsidRPr="007837BD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>Rogero</w:t>
      </w:r>
      <w:proofErr w:type="spellEnd"/>
    </w:p>
    <w:p w14:paraId="35048284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Here comes a gentleman that haply knows more.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 xml:space="preserve">The news,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Rogero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?</w:t>
      </w:r>
    </w:p>
    <w:p w14:paraId="090FC877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ROGERO</w:t>
      </w:r>
    </w:p>
    <w:p w14:paraId="3D8A2DC9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Nothing but bonfires: the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 xml:space="preserve">king's daughter is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found: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such a deal of wonder is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broken out within this hour that ballad-makers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cannot be able to express it.</w:t>
      </w:r>
    </w:p>
    <w:p w14:paraId="790B4677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>Enter EMILIA</w:t>
      </w:r>
    </w:p>
    <w:p w14:paraId="409B4A40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This news which is called true is so like an old tale, that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the verity of it is in strong suspicion: has the king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found his heir?</w:t>
      </w:r>
    </w:p>
    <w:p w14:paraId="207C5F3B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EMILIA</w:t>
      </w:r>
    </w:p>
    <w:p w14:paraId="5E5E1613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>Most true, if ever truth were pregnant by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circumstance: that which you hear you'll swear you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see, there is such unity in the proofs. The mantle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of Queen Hermione's, her jewel about the neck of it,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the letters of Antigonus found with it which they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know to be his character, the majesty of the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6" w:name="5.2.3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creature in resemblance of the mother, the affection</w:t>
      </w:r>
      <w:bookmarkEnd w:id="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7" w:name="5.2.3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of nobleness which nature shows above her breeding,</w:t>
      </w:r>
      <w:bookmarkEnd w:id="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 xml:space="preserve">and many other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evidences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proclaim her with all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certainty to be the king's daughter. Did you see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the meeting of the two kings?</w:t>
      </w:r>
    </w:p>
    <w:p w14:paraId="5A81C738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3FC493E6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No.</w:t>
      </w:r>
    </w:p>
    <w:p w14:paraId="736AAF40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EMILIA</w:t>
      </w:r>
    </w:p>
    <w:p w14:paraId="5ED21C24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Then have you lost a sight, which was to be seen,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 xml:space="preserve">cannot be spoken of. </w:t>
      </w:r>
    </w:p>
    <w:p w14:paraId="3D8E6E84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ROGERO</w:t>
      </w:r>
    </w:p>
    <w:p w14:paraId="1C3284D6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There might you have beheld one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joy crown another, so and in such manner that it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seemed sorrow wept to take leave of them, for their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 xml:space="preserve">joy waded in tears. </w:t>
      </w:r>
    </w:p>
    <w:p w14:paraId="591ED923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CLEO</w:t>
      </w:r>
    </w:p>
    <w:p w14:paraId="0F7CF3ED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There was casting up of eyes,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holding up of hands, with countenances of such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8" w:name="5.2.4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distraction that they were to be known by garment,</w:t>
      </w:r>
      <w:bookmarkEnd w:id="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 xml:space="preserve">not by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favour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. </w:t>
      </w:r>
    </w:p>
    <w:p w14:paraId="47A68744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EMILIA</w:t>
      </w:r>
    </w:p>
    <w:p w14:paraId="5AA01012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Our king, being ready to leap out of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himself for joy of his found daughter, as if that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 xml:space="preserve">joy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were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now become a loss, cries 'O, thy mother,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thy mother!'</w:t>
      </w:r>
    </w:p>
    <w:p w14:paraId="4995709C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ROGERO</w:t>
      </w:r>
    </w:p>
    <w:p w14:paraId="050DE3FF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Then asks Bohemia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forgiveness;</w:t>
      </w:r>
      <w:proofErr w:type="gramEnd"/>
    </w:p>
    <w:p w14:paraId="00F06084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CLEO</w:t>
      </w:r>
    </w:p>
    <w:p w14:paraId="20B3683E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Then embraces his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son-in-law</w:t>
      </w:r>
      <w:proofErr w:type="gramEnd"/>
    </w:p>
    <w:p w14:paraId="1DB2E686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EMILIA</w:t>
      </w:r>
    </w:p>
    <w:p w14:paraId="7342530B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>Then again worries he his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 xml:space="preserve">daughter with clipping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her</w:t>
      </w:r>
      <w:proofErr w:type="gramEnd"/>
    </w:p>
    <w:p w14:paraId="5278C392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CLEO</w:t>
      </w:r>
    </w:p>
    <w:p w14:paraId="7DF38FC7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Now he thanks the old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shepherd, which stands by like a weather-bitten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conduit of many kings' reigns.</w:t>
      </w:r>
    </w:p>
    <w:p w14:paraId="03DFBA09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EMILIA</w:t>
      </w:r>
    </w:p>
    <w:p w14:paraId="38F09E99" w14:textId="77777777" w:rsidR="000072BA" w:rsidRPr="007837BD" w:rsidRDefault="000072BA" w:rsidP="000072BA">
      <w:pPr>
        <w:pStyle w:val="Heading2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I never heard of such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another encounter, which lames report to follow it</w:t>
      </w: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  <w:t>and undoes description to do it.</w:t>
      </w:r>
    </w:p>
    <w:p w14:paraId="4A5F2E78" w14:textId="77777777" w:rsidR="000072BA" w:rsidRDefault="000072BA"/>
    <w:sectPr w:rsidR="0000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BA"/>
    <w:rsid w:val="000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0A9BC"/>
  <w15:chartTrackingRefBased/>
  <w15:docId w15:val="{E4EBCE0E-EBF2-C248-AFCF-55686CF4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2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2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2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2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2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2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2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2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2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2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2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2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2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2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2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2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2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2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72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2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72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72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72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72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72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2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2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72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allisonmcpage@gmail.com</dc:creator>
  <cp:keywords/>
  <dc:description/>
  <cp:lastModifiedBy>allisonmcpage@gmail.com</cp:lastModifiedBy>
  <cp:revision>1</cp:revision>
  <dcterms:created xsi:type="dcterms:W3CDTF">2024-04-15T00:21:00Z</dcterms:created>
  <dcterms:modified xsi:type="dcterms:W3CDTF">2024-04-15T00:21:00Z</dcterms:modified>
</cp:coreProperties>
</file>